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7ECD" w14:textId="77777777" w:rsidR="0046765C" w:rsidRDefault="0046765C" w:rsidP="0046765C">
      <w:pPr>
        <w:rPr>
          <w:rFonts w:eastAsia="Times New Roman"/>
        </w:rPr>
      </w:pPr>
      <w:r>
        <w:rPr>
          <w:rFonts w:eastAsia="Times New Roman"/>
        </w:rPr>
        <w:t>Libero di stato, Assicuratore, 1 figlia di 26 anni, cresciuto e residente a Laives. Hobby : sport, sciare, e montagna e viaggiare</w:t>
      </w:r>
    </w:p>
    <w:p w14:paraId="4BB4C965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D62"/>
    <w:rsid w:val="0046765C"/>
    <w:rsid w:val="009E7D62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B975D-7479-4812-9A15-414E7169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65C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2024-04-22T18:18:00Z</dcterms:created>
  <dcterms:modified xsi:type="dcterms:W3CDTF">2024-04-22T18:18:00Z</dcterms:modified>
</cp:coreProperties>
</file>